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0A" w:rsidRPr="00DB070A" w:rsidRDefault="00DB070A" w:rsidP="00D564EF">
      <w:pPr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r w:rsidRPr="00DB070A">
        <w:rPr>
          <w:rFonts w:ascii="Nikosh" w:hAnsi="Nikosh" w:cs="Nikosh"/>
          <w:sz w:val="28"/>
          <w:szCs w:val="28"/>
          <w:cs/>
        </w:rPr>
        <w:t>চিটাগাং</w:t>
      </w:r>
      <w:r w:rsidRPr="00DB070A">
        <w:rPr>
          <w:rFonts w:ascii="Nikosh" w:hAnsi="Nikosh" w:cs="Nikosh"/>
          <w:sz w:val="28"/>
          <w:szCs w:val="28"/>
        </w:rPr>
        <w:t xml:space="preserve"> </w:t>
      </w:r>
      <w:r w:rsidRPr="00DB070A">
        <w:rPr>
          <w:rFonts w:ascii="Nikosh" w:hAnsi="Nikosh" w:cs="Nikosh"/>
          <w:sz w:val="28"/>
          <w:szCs w:val="28"/>
          <w:cs/>
        </w:rPr>
        <w:t>ইউরিয়া</w:t>
      </w:r>
      <w:r w:rsidRPr="00DB070A">
        <w:rPr>
          <w:rFonts w:ascii="Nikosh" w:hAnsi="Nikosh" w:cs="Nikosh"/>
          <w:sz w:val="28"/>
          <w:szCs w:val="28"/>
        </w:rPr>
        <w:t xml:space="preserve"> </w:t>
      </w:r>
      <w:r w:rsidRPr="00DB070A">
        <w:rPr>
          <w:rFonts w:ascii="Nikosh" w:hAnsi="Nikosh" w:cs="Nikosh"/>
          <w:sz w:val="28"/>
          <w:szCs w:val="28"/>
          <w:cs/>
        </w:rPr>
        <w:t>ফার্টিলাইজার</w:t>
      </w:r>
      <w:r w:rsidRPr="00DB070A">
        <w:rPr>
          <w:rFonts w:ascii="Nikosh" w:hAnsi="Nikosh" w:cs="Nikosh"/>
          <w:sz w:val="28"/>
          <w:szCs w:val="28"/>
        </w:rPr>
        <w:t xml:space="preserve"> </w:t>
      </w:r>
      <w:r w:rsidRPr="00DB070A">
        <w:rPr>
          <w:rFonts w:ascii="Nikosh" w:hAnsi="Nikosh" w:cs="Nikosh"/>
          <w:sz w:val="28"/>
          <w:szCs w:val="28"/>
          <w:cs/>
        </w:rPr>
        <w:t>লিমিটেড</w:t>
      </w:r>
    </w:p>
    <w:p w:rsidR="00DB070A" w:rsidRPr="00880B54" w:rsidRDefault="00DB070A" w:rsidP="00D564EF">
      <w:pPr>
        <w:spacing w:after="0" w:line="240" w:lineRule="auto"/>
        <w:jc w:val="center"/>
        <w:rPr>
          <w:rFonts w:ascii="Nikosh" w:hAnsi="Nikosh" w:cs="Nikosh"/>
          <w:sz w:val="20"/>
          <w:szCs w:val="20"/>
          <w:cs/>
        </w:rPr>
      </w:pPr>
      <w:r w:rsidRPr="00880B54">
        <w:rPr>
          <w:rFonts w:ascii="Nikosh" w:hAnsi="Nikosh" w:cs="Nikosh"/>
          <w:sz w:val="20"/>
          <w:szCs w:val="20"/>
          <w:cs/>
        </w:rPr>
        <w:t>রাংগাদিয়া, পোঃ সিইউএফএল, থানা- কর্ণফুলী, উপজেলা- আনোয়ারা,  চট্টগ্রাম।</w:t>
      </w:r>
    </w:p>
    <w:p w:rsidR="00DB070A" w:rsidRDefault="00DB070A" w:rsidP="00D564EF">
      <w:pPr>
        <w:spacing w:after="0" w:line="240" w:lineRule="auto"/>
        <w:jc w:val="center"/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</w:pPr>
    </w:p>
    <w:p w:rsidR="00DB070A" w:rsidRPr="00F33673" w:rsidRDefault="00F33673" w:rsidP="00D564EF">
      <w:pPr>
        <w:spacing w:after="0" w:line="240" w:lineRule="auto"/>
        <w:jc w:val="center"/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</w:pPr>
      <w:proofErr w:type="spellStart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পারিবারিক</w:t>
      </w:r>
      <w:proofErr w:type="spellEnd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বাসা</w:t>
      </w:r>
      <w:proofErr w:type="spellEnd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/</w:t>
      </w:r>
      <w:proofErr w:type="spellStart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একক</w:t>
      </w:r>
      <w:proofErr w:type="spellEnd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কক্ষ</w:t>
      </w:r>
      <w:proofErr w:type="spellEnd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/</w:t>
      </w:r>
      <w:proofErr w:type="spellStart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একক</w:t>
      </w:r>
      <w:proofErr w:type="spellEnd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সীট</w:t>
      </w:r>
      <w:proofErr w:type="spellEnd"/>
      <w:r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D2187"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বরাদ্দের</w:t>
      </w:r>
      <w:proofErr w:type="spellEnd"/>
      <w:r w:rsidR="00AD2187"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D2187"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আবেদন</w:t>
      </w:r>
      <w:proofErr w:type="spellEnd"/>
      <w:r w:rsidR="00AD2187"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D2187"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ফ</w:t>
      </w:r>
      <w:r w:rsidR="00DB070A"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র</w:t>
      </w:r>
      <w:r w:rsidR="00AD2187" w:rsidRPr="00F33673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ম</w:t>
      </w:r>
      <w:proofErr w:type="spellEnd"/>
    </w:p>
    <w:p w:rsidR="005F5763" w:rsidRDefault="005F5763" w:rsidP="00D564EF">
      <w:pPr>
        <w:spacing w:after="0" w:line="240" w:lineRule="auto"/>
        <w:rPr>
          <w:rFonts w:ascii="Nikosh" w:eastAsia="Times New Roman" w:hAnsi="Nikosh" w:cs="Nikosh"/>
          <w:color w:val="222222"/>
          <w:sz w:val="24"/>
          <w:szCs w:val="24"/>
        </w:rPr>
      </w:pPr>
    </w:p>
    <w:p w:rsidR="003E2E49" w:rsidRPr="00000E1A" w:rsidRDefault="003E2E49" w:rsidP="00D564EF">
      <w:pPr>
        <w:spacing w:after="0" w:line="240" w:lineRule="auto"/>
        <w:rPr>
          <w:rFonts w:ascii="Nikosh" w:eastAsia="Times New Roman" w:hAnsi="Nikosh" w:cs="Nikosh"/>
          <w:color w:val="222222"/>
          <w:sz w:val="16"/>
          <w:szCs w:val="24"/>
        </w:rPr>
      </w:pPr>
    </w:p>
    <w:tbl>
      <w:tblPr>
        <w:tblStyle w:val="TableGrid"/>
        <w:tblW w:w="10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"/>
        <w:gridCol w:w="4736"/>
        <w:gridCol w:w="294"/>
        <w:gridCol w:w="4668"/>
      </w:tblGrid>
      <w:tr w:rsidR="005F5763" w:rsidRPr="00AE1084" w:rsidTr="008D0701">
        <w:trPr>
          <w:jc w:val="center"/>
        </w:trPr>
        <w:tc>
          <w:tcPr>
            <w:tcW w:w="0" w:type="auto"/>
          </w:tcPr>
          <w:p w:rsidR="005F5763" w:rsidRPr="00AE1084" w:rsidRDefault="00B9665C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</w:t>
            </w:r>
            <w:r w:rsidR="005F5763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১।</w:t>
            </w:r>
          </w:p>
        </w:tc>
        <w:tc>
          <w:tcPr>
            <w:tcW w:w="0" w:type="auto"/>
          </w:tcPr>
          <w:p w:rsidR="005F5763" w:rsidRPr="00AE1084" w:rsidRDefault="002C7B31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আবেদনকারী</w:t>
            </w:r>
            <w:r w:rsidR="005F5763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র</w:t>
            </w:r>
            <w:proofErr w:type="spellEnd"/>
            <w:r w:rsidR="005F5763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F5763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নাম</w:t>
            </w:r>
            <w:proofErr w:type="spellEnd"/>
            <w:r w:rsidR="00B9665C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="005F5763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পদবী</w:t>
            </w:r>
            <w:proofErr w:type="spellEnd"/>
          </w:p>
        </w:tc>
        <w:tc>
          <w:tcPr>
            <w:tcW w:w="0" w:type="auto"/>
          </w:tcPr>
          <w:p w:rsidR="005F5763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5F5763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AE1084" w:rsidRPr="00AE1084" w:rsidTr="008D0701">
        <w:trPr>
          <w:jc w:val="center"/>
        </w:trPr>
        <w:tc>
          <w:tcPr>
            <w:tcW w:w="0" w:type="auto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০২।</w:t>
            </w:r>
          </w:p>
        </w:tc>
        <w:tc>
          <w:tcPr>
            <w:tcW w:w="0" w:type="auto"/>
          </w:tcPr>
          <w:p w:rsidR="00AE1084" w:rsidRPr="004B0F09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</w:t>
            </w:r>
            <w:r w:rsidR="002C7B31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িভাগ</w:t>
            </w:r>
            <w:proofErr w:type="spellEnd"/>
            <w:r w:rsidR="002C7B31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2C7B31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শাখা</w:t>
            </w:r>
            <w:proofErr w:type="spellEnd"/>
            <w:r w:rsidR="002C7B31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="002C7B31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এমপ্লয়ী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নম্বর</w:t>
            </w:r>
            <w:proofErr w:type="spellEnd"/>
          </w:p>
        </w:tc>
        <w:tc>
          <w:tcPr>
            <w:tcW w:w="0" w:type="auto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AE1084" w:rsidRPr="00AE1084" w:rsidTr="008D0701">
        <w:trPr>
          <w:jc w:val="center"/>
        </w:trPr>
        <w:tc>
          <w:tcPr>
            <w:tcW w:w="0" w:type="auto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০৩। </w:t>
            </w:r>
          </w:p>
        </w:tc>
        <w:tc>
          <w:tcPr>
            <w:tcW w:w="0" w:type="auto"/>
          </w:tcPr>
          <w:p w:rsidR="00AE1084" w:rsidRPr="00AE1084" w:rsidRDefault="003E17DD" w:rsidP="00AE1084">
            <w:pPr>
              <w:spacing w:line="276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(ক)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আবেদনকৃত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পারিবারিক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বাসার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ধরণ</w:t>
            </w:r>
            <w:proofErr w:type="spellEnd"/>
            <w:r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ও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নম্বর</w:t>
            </w:r>
            <w:proofErr w:type="spellEnd"/>
          </w:p>
          <w:p w:rsidR="00AE1084" w:rsidRPr="00AE1084" w:rsidRDefault="00AE1084" w:rsidP="00AE1084">
            <w:pPr>
              <w:spacing w:line="276" w:lineRule="auto"/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(এ/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বি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সি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ডি-টাইপ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বিওএইচ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উঃ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),</w:t>
            </w:r>
            <w:r w:rsidR="003E17DD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E17DD"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ই/</w:t>
            </w:r>
            <w:proofErr w:type="spellStart"/>
            <w:r w:rsidR="003E17DD"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এফ-টাইপ</w:t>
            </w:r>
            <w:proofErr w:type="spellEnd"/>
            <w:r w:rsidR="003E17DD"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AE1084" w:rsidRPr="00AE1084" w:rsidRDefault="00AE1084" w:rsidP="00AE1084">
            <w:pPr>
              <w:spacing w:line="276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টিএইচ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উঃ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দঃ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)/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ডব্লিউ-ডি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অন্যান্য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AE1084" w:rsidRPr="00AE1084" w:rsidTr="008D0701">
        <w:trPr>
          <w:jc w:val="center"/>
        </w:trPr>
        <w:tc>
          <w:tcPr>
            <w:tcW w:w="0" w:type="auto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</w:tcPr>
          <w:p w:rsidR="00AE1084" w:rsidRPr="00AE1084" w:rsidRDefault="003E17DD" w:rsidP="00AE1084">
            <w:pPr>
              <w:spacing w:line="276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(খ)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আবেদনকৃত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একক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কক্ষ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/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সীট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এর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ধরণ</w:t>
            </w:r>
            <w:proofErr w:type="spellEnd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="00AE1084"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নম্বর</w:t>
            </w:r>
            <w:proofErr w:type="spellEnd"/>
          </w:p>
          <w:p w:rsidR="00AE1084" w:rsidRPr="003E17DD" w:rsidRDefault="00AE1084" w:rsidP="00AE1084">
            <w:pPr>
              <w:spacing w:line="276" w:lineRule="auto"/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(এ/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ডি-টাইপ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বিওএইচ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দঃ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),</w:t>
            </w:r>
            <w:r w:rsidR="003E17DD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E17DD"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এফ-টাইপ</w:t>
            </w:r>
            <w:proofErr w:type="spellEnd"/>
            <w:r w:rsidR="003E17DD"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3E17DD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ডব্লিউ-ডি,অন্যান্য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AE1084" w:rsidRPr="00AE1084" w:rsidRDefault="00AE1084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০৪।</w:t>
            </w:r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বর্তমানে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বরাদ্দকৃত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বাসার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ধরণ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নম্বর</w:t>
            </w:r>
            <w:proofErr w:type="spellEnd"/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০৫।</w:t>
            </w:r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বাসা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পরিবর্তনের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কারণ</w:t>
            </w:r>
            <w:proofErr w:type="spellEnd"/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০৬।</w:t>
            </w:r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বর্তমান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মূল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বেতন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মজুরী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বেতন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মজুরীক্রম</w:t>
            </w:r>
            <w:proofErr w:type="spellEnd"/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০৭।</w:t>
            </w:r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বর্তমান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পদে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পদোন্নতির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তারিখ</w:t>
            </w:r>
            <w:proofErr w:type="spellEnd"/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০৮।</w:t>
            </w:r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সিইউএফএল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-এ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যোগদানের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তারিখ</w:t>
            </w:r>
            <w:proofErr w:type="spellEnd"/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০৯।</w:t>
            </w:r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জন্ম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তারিখ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অবসর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গ্রহনের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তারিখ</w:t>
            </w:r>
            <w:proofErr w:type="spellEnd"/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১০।</w:t>
            </w:r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বৈবাহিক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অবস্থা</w:t>
            </w:r>
            <w:proofErr w:type="spellEnd"/>
            <w:r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বিবাহিত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অবিবাহিত</w:t>
            </w:r>
            <w:proofErr w:type="spellEnd"/>
            <w:r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১১।</w:t>
            </w:r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স্ত্রী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স্বামীর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পেশা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কর্মস্থলের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বিবরণ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যদি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থাকে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3E17DD" w:rsidRPr="00AE1084" w:rsidRDefault="003E17DD" w:rsidP="0009322F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</w:p>
        </w:tc>
      </w:tr>
      <w:tr w:rsidR="003E17DD" w:rsidRPr="00AE1084" w:rsidTr="008D0701">
        <w:trPr>
          <w:jc w:val="center"/>
        </w:trPr>
        <w:tc>
          <w:tcPr>
            <w:tcW w:w="0" w:type="auto"/>
          </w:tcPr>
          <w:p w:rsidR="003E17DD" w:rsidRPr="00AE1084" w:rsidRDefault="003E17DD" w:rsidP="00130C69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১২।</w:t>
            </w:r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পরিবারের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নির্ভরশীল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সদস্যদের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নাম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সম্পর্ক</w:t>
            </w:r>
            <w:proofErr w:type="spellEnd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 xml:space="preserve"> ও </w:t>
            </w:r>
            <w:proofErr w:type="spellStart"/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  <w:shd w:val="clear" w:color="auto" w:fill="FFFFFF"/>
              </w:rPr>
              <w:t>বয়স</w:t>
            </w:r>
            <w:proofErr w:type="spellEnd"/>
          </w:p>
        </w:tc>
        <w:tc>
          <w:tcPr>
            <w:tcW w:w="0" w:type="auto"/>
          </w:tcPr>
          <w:p w:rsidR="003E17DD" w:rsidRPr="00AE1084" w:rsidRDefault="003E17DD" w:rsidP="00AE1084">
            <w:pPr>
              <w:spacing w:line="36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:</w:t>
            </w:r>
          </w:p>
        </w:tc>
        <w:tc>
          <w:tcPr>
            <w:tcW w:w="4668" w:type="dxa"/>
          </w:tcPr>
          <w:p w:rsidR="003E17DD" w:rsidRPr="00AE1084" w:rsidRDefault="003E17DD" w:rsidP="003E2E49">
            <w:pPr>
              <w:spacing w:line="48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(ক)</w:t>
            </w:r>
          </w:p>
          <w:p w:rsidR="003E17DD" w:rsidRPr="00AE1084" w:rsidRDefault="003E17DD" w:rsidP="003E2E49">
            <w:pPr>
              <w:spacing w:line="48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(খ)</w:t>
            </w:r>
          </w:p>
          <w:p w:rsidR="003E17DD" w:rsidRPr="00AE1084" w:rsidRDefault="003E17DD" w:rsidP="003E2E49">
            <w:pPr>
              <w:spacing w:line="48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(গ)</w:t>
            </w:r>
          </w:p>
          <w:p w:rsidR="003E17DD" w:rsidRPr="00AE1084" w:rsidRDefault="003E17DD" w:rsidP="003E2E49">
            <w:pPr>
              <w:spacing w:line="480" w:lineRule="auto"/>
              <w:rPr>
                <w:rFonts w:ascii="Nikosh" w:eastAsia="Times New Roman" w:hAnsi="Nikosh" w:cs="Nikosh"/>
                <w:color w:val="222222"/>
                <w:sz w:val="28"/>
                <w:szCs w:val="28"/>
              </w:rPr>
            </w:pPr>
            <w:r w:rsidRPr="00AE1084">
              <w:rPr>
                <w:rFonts w:ascii="Nikosh" w:eastAsia="Times New Roman" w:hAnsi="Nikosh" w:cs="Nikosh"/>
                <w:color w:val="222222"/>
                <w:sz w:val="28"/>
                <w:szCs w:val="28"/>
              </w:rPr>
              <w:t>(ঘ)</w:t>
            </w:r>
          </w:p>
        </w:tc>
      </w:tr>
    </w:tbl>
    <w:p w:rsidR="002F7223" w:rsidRDefault="002F7223" w:rsidP="00AE1084">
      <w:pPr>
        <w:spacing w:after="0" w:line="240" w:lineRule="auto"/>
        <w:rPr>
          <w:rFonts w:ascii="Nikosh" w:eastAsia="Times New Roman" w:hAnsi="Nikosh" w:cs="Nikosh"/>
          <w:color w:val="222222"/>
          <w:sz w:val="24"/>
          <w:szCs w:val="24"/>
        </w:rPr>
      </w:pPr>
    </w:p>
    <w:p w:rsidR="00AE1084" w:rsidRDefault="00192ACE" w:rsidP="002F7223">
      <w:pPr>
        <w:spacing w:after="0" w:line="240" w:lineRule="auto"/>
        <w:jc w:val="both"/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আমি</w:t>
      </w:r>
      <w:proofErr w:type="spellEnd"/>
      <w:r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অঙ্গীকার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করছি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যে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উপর</w:t>
      </w:r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ে</w:t>
      </w:r>
      <w:proofErr w:type="spellEnd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প্রদত্ত</w:t>
      </w:r>
      <w:proofErr w:type="spellEnd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তথ্যবলী</w:t>
      </w:r>
      <w:proofErr w:type="spellEnd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সম্পূর্ণ</w:t>
      </w:r>
      <w:proofErr w:type="spellEnd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সত্য</w:t>
      </w:r>
      <w:proofErr w:type="spellEnd"/>
      <w:r w:rsid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;</w:t>
      </w:r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মিথ্যা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প্রমা</w:t>
      </w:r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ণিত</w:t>
      </w:r>
      <w:proofErr w:type="spellEnd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হলে</w:t>
      </w:r>
      <w:proofErr w:type="spellEnd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কর্তৃপক্ষ</w:t>
      </w:r>
      <w:proofErr w:type="spellEnd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আমার</w:t>
      </w:r>
      <w:proofErr w:type="spellEnd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বিরুদ্ধে</w:t>
      </w:r>
      <w:proofErr w:type="spellEnd"/>
      <w:r w:rsidR="002F7223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যে</w:t>
      </w:r>
      <w:proofErr w:type="spellEnd"/>
      <w:r w:rsidR="003E2E49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কোন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আইনানুগ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ব্যবস্থা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2E49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গ্রহন</w:t>
      </w:r>
      <w:proofErr w:type="spellEnd"/>
      <w:r w:rsidR="003E2E49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2E49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করতে</w:t>
      </w:r>
      <w:proofErr w:type="spellEnd"/>
      <w:r w:rsidR="004315A7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315A7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পারবে</w:t>
      </w:r>
      <w:proofErr w:type="spellEnd"/>
      <w:r w:rsidR="00AE4599"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।</w:t>
      </w:r>
    </w:p>
    <w:p w:rsidR="002F7223" w:rsidRDefault="002F7223" w:rsidP="00AE1084">
      <w:pPr>
        <w:spacing w:after="0" w:line="240" w:lineRule="auto"/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</w:pPr>
    </w:p>
    <w:p w:rsidR="00AE1084" w:rsidRDefault="00AE1084" w:rsidP="00AE1084">
      <w:pPr>
        <w:spacing w:after="0" w:line="240" w:lineRule="auto"/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</w:pPr>
    </w:p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450"/>
        <w:gridCol w:w="2700"/>
        <w:gridCol w:w="450"/>
        <w:gridCol w:w="2970"/>
      </w:tblGrid>
      <w:tr w:rsidR="002F7223" w:rsidTr="002F7223">
        <w:trPr>
          <w:jc w:val="center"/>
        </w:trPr>
        <w:tc>
          <w:tcPr>
            <w:tcW w:w="3798" w:type="dxa"/>
            <w:tcBorders>
              <w:top w:val="single" w:sz="4" w:space="0" w:color="auto"/>
            </w:tcBorders>
          </w:tcPr>
          <w:p w:rsidR="002F7223" w:rsidRDefault="002F7223" w:rsidP="00C576EB">
            <w:pPr>
              <w:ind w:right="-108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2668B9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শ্রমিক</w:t>
            </w:r>
            <w:r w:rsidRPr="002668B9">
              <w:rPr>
                <w:rFonts w:ascii="Nikosh" w:hAnsi="Nikosh" w:cs="Nikosh"/>
                <w:sz w:val="28"/>
                <w:szCs w:val="28"/>
              </w:rPr>
              <w:t>/</w:t>
            </w:r>
            <w:r w:rsidRPr="002668B9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কর্মচারী</w:t>
            </w:r>
            <w:r w:rsidRPr="002668B9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/কর্মকর্তার</w:t>
            </w:r>
            <w:r w:rsidRPr="002668B9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2668B9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স্বাক্ষর</w:t>
            </w:r>
            <w:r w:rsidRPr="002668B9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2668B9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ও</w:t>
            </w:r>
            <w:r w:rsidRPr="002668B9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2668B9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তারিখ</w:t>
            </w:r>
          </w:p>
          <w:p w:rsidR="002F7223" w:rsidRDefault="002F7223" w:rsidP="00C576EB">
            <w:pPr>
              <w:ind w:right="-108"/>
              <w:rPr>
                <w:rFonts w:ascii="Nikosh" w:hAnsi="Nikosh" w:cs="Nikosh"/>
                <w:sz w:val="28"/>
                <w:szCs w:val="28"/>
                <w:u w:val="single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মোবাইল নং-</w:t>
            </w:r>
          </w:p>
        </w:tc>
        <w:tc>
          <w:tcPr>
            <w:tcW w:w="450" w:type="dxa"/>
          </w:tcPr>
          <w:p w:rsidR="002F7223" w:rsidRDefault="002F7223" w:rsidP="00C576EB">
            <w:pPr>
              <w:rPr>
                <w:rFonts w:ascii="Nikosh" w:hAnsi="Nikosh" w:cs="Nikosh"/>
                <w:sz w:val="28"/>
                <w:szCs w:val="28"/>
                <w:u w:val="single"/>
                <w:lang w:bidi="bn-IN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F7223" w:rsidRDefault="002F7223" w:rsidP="00C576EB">
            <w:pPr>
              <w:rPr>
                <w:rFonts w:ascii="Nikosh" w:hAnsi="Nikosh" w:cs="Nikosh"/>
                <w:sz w:val="28"/>
                <w:szCs w:val="28"/>
                <w:u w:val="single"/>
                <w:lang w:bidi="bn-IN"/>
              </w:rPr>
            </w:pPr>
            <w:r w:rsidRPr="002668B9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শাখা প্রধানের স্বাক্ষর ও সীল</w:t>
            </w:r>
          </w:p>
        </w:tc>
        <w:tc>
          <w:tcPr>
            <w:tcW w:w="450" w:type="dxa"/>
          </w:tcPr>
          <w:p w:rsidR="002F7223" w:rsidRDefault="002F7223" w:rsidP="00C576EB">
            <w:pPr>
              <w:rPr>
                <w:rFonts w:ascii="Nikosh" w:hAnsi="Nikosh" w:cs="Nikosh"/>
                <w:sz w:val="28"/>
                <w:szCs w:val="28"/>
                <w:u w:val="single"/>
                <w:lang w:bidi="bn-I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2F7223" w:rsidRDefault="002F7223" w:rsidP="00C576EB">
            <w:pPr>
              <w:rPr>
                <w:rFonts w:ascii="Nikosh" w:hAnsi="Nikosh" w:cs="Nikosh"/>
                <w:sz w:val="28"/>
                <w:szCs w:val="28"/>
                <w:u w:val="single"/>
                <w:lang w:bidi="bn-IN"/>
              </w:rPr>
            </w:pPr>
            <w:r w:rsidRPr="002668B9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বিভাগীয়</w:t>
            </w:r>
            <w:r w:rsidRPr="002668B9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2668B9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প্রধানের</w:t>
            </w:r>
            <w:r w:rsidRPr="002668B9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2668B9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স্বাক্ষর</w:t>
            </w:r>
            <w:r w:rsidRPr="002668B9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 ও সীল</w:t>
            </w:r>
          </w:p>
        </w:tc>
      </w:tr>
    </w:tbl>
    <w:p w:rsidR="004315A7" w:rsidRPr="00075123" w:rsidRDefault="004315A7" w:rsidP="00AE1084">
      <w:pPr>
        <w:spacing w:after="0" w:line="240" w:lineRule="auto"/>
        <w:rPr>
          <w:rFonts w:ascii="Nikosh" w:eastAsia="Times New Roman" w:hAnsi="Nikosh" w:cs="Nikosh"/>
          <w:color w:val="222222"/>
          <w:sz w:val="16"/>
          <w:szCs w:val="16"/>
        </w:rPr>
      </w:pPr>
    </w:p>
    <w:p w:rsidR="00FD2A0B" w:rsidRDefault="00FD2A0B" w:rsidP="00AE1084">
      <w:pPr>
        <w:spacing w:after="0" w:line="240" w:lineRule="auto"/>
        <w:rPr>
          <w:rFonts w:ascii="Nikosh" w:eastAsia="Times New Roman" w:hAnsi="Nikosh" w:cs="Nikosh"/>
          <w:color w:val="222222"/>
          <w:sz w:val="28"/>
          <w:szCs w:val="28"/>
        </w:rPr>
      </w:pPr>
    </w:p>
    <w:p w:rsidR="000E073E" w:rsidRDefault="00AE4599" w:rsidP="004315A7">
      <w:pPr>
        <w:spacing w:after="0" w:line="240" w:lineRule="auto"/>
        <w:jc w:val="right"/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</w:pPr>
      <w:proofErr w:type="spellStart"/>
      <w:r w:rsidRPr="004315A7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মহাব্যবস্থাপক</w:t>
      </w:r>
      <w:proofErr w:type="spellEnd"/>
      <w:r w:rsidRPr="004315A7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Pr="004315A7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প্রশাসন</w:t>
      </w:r>
      <w:proofErr w:type="spellEnd"/>
      <w:r w:rsidRPr="004315A7">
        <w:rPr>
          <w:rFonts w:ascii="Nikosh" w:eastAsia="Times New Roman" w:hAnsi="Nikosh" w:cs="Nikosh"/>
          <w:color w:val="222222"/>
          <w:sz w:val="28"/>
          <w:szCs w:val="28"/>
          <w:u w:val="single"/>
          <w:shd w:val="clear" w:color="auto" w:fill="FFFFFF"/>
        </w:rPr>
        <w:t>)</w:t>
      </w:r>
    </w:p>
    <w:p w:rsidR="00000E1A" w:rsidRPr="00FA43D4" w:rsidRDefault="00000E1A" w:rsidP="00AE1084">
      <w:pPr>
        <w:spacing w:after="0" w:line="240" w:lineRule="auto"/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</w:pPr>
    </w:p>
    <w:p w:rsidR="00FD2A0B" w:rsidRPr="00885323" w:rsidRDefault="00FD2A0B" w:rsidP="00000E1A">
      <w:pPr>
        <w:spacing w:after="0"/>
        <w:rPr>
          <w:rFonts w:ascii="Nikosh" w:eastAsia="Times New Roman" w:hAnsi="Nikosh" w:cs="Nikosh"/>
          <w:color w:val="222222"/>
          <w:sz w:val="36"/>
          <w:szCs w:val="36"/>
          <w:shd w:val="clear" w:color="auto" w:fill="FFFFFF"/>
        </w:rPr>
      </w:pPr>
    </w:p>
    <w:p w:rsidR="004315A7" w:rsidRPr="00FA43D4" w:rsidRDefault="00AE4599" w:rsidP="00000E1A">
      <w:pPr>
        <w:spacing w:after="0"/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</w:pPr>
      <w:proofErr w:type="spellStart"/>
      <w:r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বিঃ</w:t>
      </w:r>
      <w:proofErr w:type="spellEnd"/>
      <w:r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1084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>দ্রঃ</w:t>
      </w:r>
      <w:proofErr w:type="spellEnd"/>
      <w:r w:rsidR="004315A7">
        <w:rPr>
          <w:rFonts w:ascii="Nikosh" w:eastAsia="Times New Roman" w:hAnsi="Nikosh" w:cs="Nikosh"/>
          <w:color w:val="222222"/>
          <w:sz w:val="28"/>
          <w:szCs w:val="28"/>
          <w:shd w:val="clear" w:color="auto" w:fill="FFFFFF"/>
        </w:rPr>
        <w:tab/>
      </w:r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০১।</w:t>
      </w:r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কাটাকাটি</w:t>
      </w:r>
      <w:proofErr w:type="spellEnd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/</w:t>
      </w:r>
      <w:proofErr w:type="spellStart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ঘষামাজা</w:t>
      </w:r>
      <w:proofErr w:type="spellEnd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/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অসম্পূর্ণ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আবেদন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বিবেচনা</w:t>
      </w:r>
      <w:proofErr w:type="spellEnd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করা</w:t>
      </w:r>
      <w:proofErr w:type="spellEnd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হবেনা</w:t>
      </w:r>
      <w:proofErr w:type="spellEnd"/>
      <w:r w:rsidR="004315A7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।</w:t>
      </w:r>
    </w:p>
    <w:p w:rsidR="005802E6" w:rsidRPr="00FA43D4" w:rsidRDefault="004315A7" w:rsidP="00000E1A">
      <w:pPr>
        <w:spacing w:after="0"/>
        <w:rPr>
          <w:sz w:val="24"/>
          <w:szCs w:val="24"/>
        </w:rPr>
      </w:pPr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ab/>
        <w:t xml:space="preserve">০২।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পূর্বের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কর্মস্থলের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বাসা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বরাদ্দ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পেয়ে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থাকলে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উক্ত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বা</w:t>
      </w:r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সা</w:t>
      </w:r>
      <w:proofErr w:type="spellEnd"/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ছাড়ার</w:t>
      </w:r>
      <w:proofErr w:type="spellEnd"/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ছাড়পত্র</w:t>
      </w:r>
      <w:proofErr w:type="spellEnd"/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(</w:t>
      </w:r>
      <w:proofErr w:type="spellStart"/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প্রযোজ্য</w:t>
      </w:r>
      <w:proofErr w:type="spellEnd"/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F108B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ক্ষেত্রে</w:t>
      </w:r>
      <w:proofErr w:type="spellEnd"/>
      <w:r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)</w:t>
      </w:r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সংযুক্ত</w:t>
      </w:r>
      <w:proofErr w:type="spellEnd"/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করতে</w:t>
      </w:r>
      <w:proofErr w:type="spellEnd"/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হবে</w:t>
      </w:r>
      <w:proofErr w:type="spellEnd"/>
      <w:r w:rsidR="00FA43D4" w:rsidRPr="00FA43D4">
        <w:rPr>
          <w:rFonts w:ascii="Nikosh" w:eastAsia="Times New Roman" w:hAnsi="Nikosh" w:cs="Nikosh"/>
          <w:color w:val="222222"/>
          <w:sz w:val="24"/>
          <w:szCs w:val="24"/>
          <w:shd w:val="clear" w:color="auto" w:fill="FFFFFF"/>
        </w:rPr>
        <w:t>।</w:t>
      </w:r>
    </w:p>
    <w:sectPr w:rsidR="005802E6" w:rsidRPr="00FA43D4" w:rsidSect="003E2E49">
      <w:pgSz w:w="11909" w:h="16834" w:code="9"/>
      <w:pgMar w:top="720" w:right="1008" w:bottom="576" w:left="1152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3EA6"/>
    <w:rsid w:val="00000E1A"/>
    <w:rsid w:val="00034499"/>
    <w:rsid w:val="00075123"/>
    <w:rsid w:val="000C63DD"/>
    <w:rsid w:val="000E073E"/>
    <w:rsid w:val="00192ACE"/>
    <w:rsid w:val="002C7B31"/>
    <w:rsid w:val="002F7223"/>
    <w:rsid w:val="003E17DD"/>
    <w:rsid w:val="003E2E49"/>
    <w:rsid w:val="0040661F"/>
    <w:rsid w:val="004315A7"/>
    <w:rsid w:val="004B0F09"/>
    <w:rsid w:val="004F108B"/>
    <w:rsid w:val="00553EA6"/>
    <w:rsid w:val="005802E6"/>
    <w:rsid w:val="005B314C"/>
    <w:rsid w:val="005E5276"/>
    <w:rsid w:val="005F5763"/>
    <w:rsid w:val="007805C1"/>
    <w:rsid w:val="00843D8F"/>
    <w:rsid w:val="00885323"/>
    <w:rsid w:val="008D0701"/>
    <w:rsid w:val="00907723"/>
    <w:rsid w:val="00AD2187"/>
    <w:rsid w:val="00AE1084"/>
    <w:rsid w:val="00AE4599"/>
    <w:rsid w:val="00B9665C"/>
    <w:rsid w:val="00CF2886"/>
    <w:rsid w:val="00D564EF"/>
    <w:rsid w:val="00DB070A"/>
    <w:rsid w:val="00F33673"/>
    <w:rsid w:val="00F437CB"/>
    <w:rsid w:val="00FA43D4"/>
    <w:rsid w:val="00FD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2024-07-21T08:44:00Z</cp:lastPrinted>
  <dcterms:created xsi:type="dcterms:W3CDTF">2024-04-16T03:00:00Z</dcterms:created>
  <dcterms:modified xsi:type="dcterms:W3CDTF">2024-07-21T08:46:00Z</dcterms:modified>
</cp:coreProperties>
</file>